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000DC" w14:textId="05DE2D16" w:rsidR="00B60885" w:rsidRPr="00B60885" w:rsidRDefault="00D144C9" w:rsidP="004361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B60885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Приклад</w:t>
      </w:r>
      <w:r w:rsidR="00B60885" w:rsidRPr="00B60885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 оформлення рукопису статті</w:t>
      </w:r>
    </w:p>
    <w:p w14:paraId="62F9F218" w14:textId="77777777" w:rsidR="00CA5CDA" w:rsidRPr="007550F1" w:rsidRDefault="00CA5CDA" w:rsidP="00436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0F1">
        <w:rPr>
          <w:rFonts w:ascii="Times New Roman" w:hAnsi="Times New Roman" w:cs="Times New Roman"/>
          <w:sz w:val="20"/>
          <w:szCs w:val="20"/>
        </w:rPr>
        <w:t>УДК 620:178.3</w:t>
      </w:r>
    </w:p>
    <w:p w14:paraId="79571256" w14:textId="77777777" w:rsidR="00CA5CDA" w:rsidRPr="00F3485C" w:rsidRDefault="00CA5CDA" w:rsidP="00436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8599A" w14:textId="17728FE5" w:rsidR="00B60885" w:rsidRPr="00F3485C" w:rsidRDefault="00B60885" w:rsidP="0043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85C">
        <w:rPr>
          <w:rFonts w:ascii="Times New Roman" w:hAnsi="Times New Roman" w:cs="Times New Roman"/>
          <w:b/>
          <w:sz w:val="28"/>
          <w:szCs w:val="28"/>
          <w:lang w:val="uk-UA"/>
        </w:rPr>
        <w:t>НАЗВА СТАТТІ (</w:t>
      </w:r>
      <w:r w:rsidR="00CA5CDA" w:rsidRPr="00F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ЛІТЕРИ </w:t>
      </w:r>
      <w:r w:rsidR="00C37667">
        <w:rPr>
          <w:rFonts w:ascii="Times New Roman" w:hAnsi="Times New Roman" w:cs="Times New Roman"/>
          <w:b/>
          <w:sz w:val="28"/>
          <w:szCs w:val="28"/>
          <w:lang w:val="uk-UA"/>
        </w:rPr>
        <w:t>УСІ ВЕЛИКІ + ЖИРНИМ ШРИФТОМ)</w:t>
      </w:r>
    </w:p>
    <w:p w14:paraId="3C51237E" w14:textId="77777777" w:rsidR="00F3485C" w:rsidRDefault="00F3485C" w:rsidP="004361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CB23523" w14:textId="1FEF186E" w:rsidR="00F3485C" w:rsidRPr="004E6D2E" w:rsidRDefault="00F3485C" w:rsidP="00436192">
      <w:pPr>
        <w:spacing w:after="0" w:line="240" w:lineRule="auto"/>
        <w:ind w:right="453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Іванов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F348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 І</w:t>
      </w:r>
      <w:r w:rsidRPr="00F348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A5651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</w:t>
      </w:r>
      <w:r w:rsidRPr="00F348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5651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.т.н</w:t>
      </w:r>
      <w:proofErr w:type="spellEnd"/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., професор кафедри суднових енергетичних устан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овок Херсонської державної морської академії, м. Херсон, 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Україна, 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</w:t>
      </w:r>
      <w:r w:rsidRPr="00F348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-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mail</w:t>
      </w:r>
      <w:r w:rsidRPr="00F348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: </w:t>
      </w:r>
      <w:hyperlink r:id="rId5" w:history="1">
        <w:r w:rsidRPr="007F2272">
          <w:rPr>
            <w:rStyle w:val="a4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ivanov</w:t>
        </w:r>
        <w:r w:rsidRPr="007F2272">
          <w:rPr>
            <w:rStyle w:val="a4"/>
            <w:rFonts w:ascii="Times New Roman" w:eastAsia="Calibri" w:hAnsi="Times New Roman" w:cs="Times New Roman"/>
            <w:i/>
            <w:iCs/>
            <w:sz w:val="24"/>
            <w:szCs w:val="24"/>
            <w:lang w:val="uk-UA"/>
          </w:rPr>
          <w:t>@</w:t>
        </w:r>
        <w:r w:rsidRPr="007F2272">
          <w:rPr>
            <w:rStyle w:val="a4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7F2272">
          <w:rPr>
            <w:rStyle w:val="a4"/>
            <w:rFonts w:ascii="Times New Roman" w:eastAsia="Calibri" w:hAnsi="Times New Roman" w:cs="Times New Roman"/>
            <w:i/>
            <w:iCs/>
            <w:sz w:val="24"/>
            <w:szCs w:val="24"/>
            <w:lang w:val="uk-UA"/>
          </w:rPr>
          <w:t>.</w:t>
        </w:r>
        <w:r w:rsidRPr="007F2272">
          <w:rPr>
            <w:rStyle w:val="a4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com</w:t>
        </w:r>
      </w:hyperlink>
      <w:r w:rsidRPr="00A5651D">
        <w:rPr>
          <w:rStyle w:val="a4"/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,</w:t>
      </w:r>
      <w:r w:rsidRPr="00715698">
        <w:rPr>
          <w:rStyle w:val="a4"/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ORCID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 0000-0003-0574-1951</w:t>
      </w:r>
      <w:r w:rsidRPr="00F348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58622AA8" w14:textId="7BB4B748" w:rsidR="00B60885" w:rsidRPr="00B60885" w:rsidRDefault="00B60885" w:rsidP="0043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0B5456" w14:textId="03354D5E" w:rsidR="00B60885" w:rsidRPr="00F278D2" w:rsidRDefault="00CE05E7" w:rsidP="0043619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>Текст анотації (від 150 до 250 слів</w:t>
      </w:r>
      <w:r w:rsidR="00B60885" w:rsidRPr="00F278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) курсивом. 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</w:rPr>
        <w:t xml:space="preserve">У 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  <w:lang w:val="uk-UA"/>
        </w:rPr>
        <w:t>тексті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  <w:lang w:val="uk-UA"/>
        </w:rPr>
        <w:t>анотації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</w:rPr>
        <w:t xml:space="preserve"> не 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  <w:lang w:val="uk-UA"/>
        </w:rPr>
        <w:t>варто використовувати загальні фрази,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</w:rPr>
        <w:t xml:space="preserve"> а </w:t>
      </w:r>
      <w:r w:rsidR="00B60885" w:rsidRPr="00F278D2">
        <w:rPr>
          <w:rFonts w:ascii="Times New Roman" w:hAnsi="Times New Roman" w:cs="Times New Roman"/>
          <w:bCs/>
          <w:i/>
          <w:sz w:val="20"/>
          <w:szCs w:val="20"/>
          <w:lang w:val="uk-UA"/>
        </w:rPr>
        <w:t>також вказувати неістотні деталі й загальновідомі положення. Потрібно уникати прямих повторів будь-яких фрагментів роботи. Назва статті не повинна дублюватися у тексті анотації.</w:t>
      </w:r>
    </w:p>
    <w:p w14:paraId="52AF30E5" w14:textId="1D80B900" w:rsidR="00B60885" w:rsidRPr="00F278D2" w:rsidRDefault="00B60885" w:rsidP="00436192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F278D2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слова: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F278D2">
        <w:rPr>
          <w:rFonts w:ascii="Times New Roman" w:hAnsi="Times New Roman" w:cs="Times New Roman"/>
          <w:i/>
          <w:sz w:val="20"/>
          <w:szCs w:val="20"/>
        </w:rPr>
        <w:t>5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>–</w:t>
      </w:r>
      <w:r w:rsidRPr="00F278D2">
        <w:rPr>
          <w:rFonts w:ascii="Times New Roman" w:hAnsi="Times New Roman" w:cs="Times New Roman"/>
          <w:i/>
          <w:sz w:val="20"/>
          <w:szCs w:val="20"/>
        </w:rPr>
        <w:t xml:space="preserve">10 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>слів або словосполучень, розділяються</w:t>
      </w:r>
      <w:r w:rsidRPr="00F278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крапкою з </w:t>
      </w:r>
      <w:r w:rsidRPr="00F278D2">
        <w:rPr>
          <w:rFonts w:ascii="Times New Roman" w:hAnsi="Times New Roman" w:cs="Times New Roman"/>
          <w:i/>
          <w:sz w:val="20"/>
          <w:szCs w:val="20"/>
        </w:rPr>
        <w:t>ком</w:t>
      </w:r>
      <w:proofErr w:type="spellStart"/>
      <w:r w:rsidR="00125D4B">
        <w:rPr>
          <w:rFonts w:ascii="Times New Roman" w:hAnsi="Times New Roman" w:cs="Times New Roman"/>
          <w:i/>
          <w:sz w:val="20"/>
          <w:szCs w:val="20"/>
          <w:lang w:val="uk-UA"/>
        </w:rPr>
        <w:t>ою</w:t>
      </w:r>
      <w:proofErr w:type="spellEnd"/>
      <w:r w:rsidR="00125D4B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14:paraId="341D33DF" w14:textId="77777777" w:rsidR="00122918" w:rsidRPr="00B60885" w:rsidRDefault="00122918" w:rsidP="00436192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5F3B03D" w14:textId="5CDC009D" w:rsidR="00B60885" w:rsidRPr="00B370CE" w:rsidRDefault="00B60885" w:rsidP="0043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6239B">
        <w:rPr>
          <w:rFonts w:ascii="Times New Roman" w:hAnsi="Times New Roman" w:cs="Times New Roman"/>
          <w:sz w:val="24"/>
          <w:szCs w:val="24"/>
          <w:lang w:val="uk-UA"/>
        </w:rPr>
        <w:t>Основний текст статті</w:t>
      </w:r>
      <w:r w:rsidR="00436192">
        <w:rPr>
          <w:rFonts w:ascii="Times New Roman" w:hAnsi="Times New Roman" w:cs="Times New Roman"/>
          <w:sz w:val="24"/>
          <w:szCs w:val="24"/>
          <w:lang w:val="uk-UA"/>
        </w:rPr>
        <w:t xml:space="preserve"> має</w:t>
      </w:r>
      <w:r w:rsidR="00DF6E10">
        <w:rPr>
          <w:rFonts w:ascii="Times New Roman" w:hAnsi="Times New Roman" w:cs="Times New Roman"/>
          <w:sz w:val="24"/>
          <w:szCs w:val="24"/>
          <w:lang w:val="uk-UA"/>
        </w:rPr>
        <w:t xml:space="preserve"> бути </w:t>
      </w:r>
      <w:r w:rsidR="00DF6E10" w:rsidRPr="00DF6E10">
        <w:rPr>
          <w:rFonts w:ascii="Times New Roman" w:hAnsi="Times New Roman" w:cs="Times New Roman"/>
          <w:sz w:val="24"/>
          <w:szCs w:val="24"/>
          <w:lang w:val="uk-UA"/>
        </w:rPr>
        <w:t>10…15 сторінок</w:t>
      </w:r>
      <w:r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6239B" w:rsidRPr="00C6239B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Текст</w:t>
      </w:r>
      <w:r w:rsidR="00C6239B" w:rsidRPr="00C623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надається у форматі редактора 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</w:rPr>
        <w:t>MS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шрифтом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Times</w:t>
      </w:r>
      <w:r w:rsidR="00C6239B" w:rsidRP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 w:rsidR="00C6239B" w:rsidRP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Roman</w:t>
      </w:r>
      <w:r w:rsidR="00C6239B" w:rsidRP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розмір шрифту – 12, інтервал – 1</w:t>
      </w:r>
      <w:r w:rsid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вирівнювання за шириною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370CE" w:rsidRPr="002834C9">
        <w:rPr>
          <w:lang w:val="uk-UA"/>
        </w:rPr>
        <w:t xml:space="preserve"> 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Виділення тексту може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бути курсивом, підкреслення не 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допускається. Параметри сторінки: ліве поле – 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см, праве – 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 см, верхнє і 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нижнє – по 2 см. Абзацний відступ – 1,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 см.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Нумерація сторінок – відсутня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5909561" w14:textId="77777777" w:rsidR="00B33060" w:rsidRDefault="00DF6E10" w:rsidP="004361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26C4C">
        <w:rPr>
          <w:rFonts w:ascii="Times New Roman" w:hAnsi="Times New Roman" w:cs="Times New Roman"/>
          <w:i/>
          <w:sz w:val="24"/>
          <w:szCs w:val="24"/>
          <w:lang w:val="uk-UA"/>
        </w:rPr>
        <w:t>Текст статті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повинен</w:t>
      </w:r>
      <w:r w:rsidR="00B60885"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 містити такі </w:t>
      </w:r>
      <w:r w:rsidR="00A962C6">
        <w:rPr>
          <w:rFonts w:ascii="Times New Roman" w:hAnsi="Times New Roman" w:cs="Times New Roman"/>
          <w:sz w:val="24"/>
          <w:szCs w:val="24"/>
          <w:lang w:val="uk-UA"/>
        </w:rPr>
        <w:t xml:space="preserve">структурні </w:t>
      </w:r>
      <w:r w:rsidR="00B60885"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елементи: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вступ; </w:t>
      </w:r>
      <w:r w:rsidRPr="00DF6E10">
        <w:rPr>
          <w:rFonts w:ascii="Times New Roman" w:hAnsi="Times New Roman" w:cs="Times New Roman"/>
          <w:sz w:val="24"/>
          <w:szCs w:val="24"/>
          <w:lang w:val="uk-UA"/>
        </w:rPr>
        <w:t>постано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вка проблеми; </w:t>
      </w:r>
      <w:r w:rsidRPr="00DF6E10">
        <w:rPr>
          <w:rFonts w:ascii="Times New Roman" w:hAnsi="Times New Roman" w:cs="Times New Roman"/>
          <w:sz w:val="24"/>
          <w:szCs w:val="24"/>
          <w:lang w:val="uk-UA"/>
        </w:rPr>
        <w:t>аналіз ост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анніх досліджень та публікацій; мета та задачі дослідження; </w:t>
      </w:r>
      <w:r w:rsidRPr="00DF6E10">
        <w:rPr>
          <w:rFonts w:ascii="Times New Roman" w:hAnsi="Times New Roman" w:cs="Times New Roman"/>
          <w:sz w:val="24"/>
          <w:szCs w:val="24"/>
          <w:lang w:val="uk-UA"/>
        </w:rPr>
        <w:t>виклад основного матеріалу (методи дослідження, розв'язання задач для забезпечення досягнення поставленої мети);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E10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результати та їх обговорення; висновки; </w:t>
      </w:r>
      <w:r w:rsidRPr="00DF6E1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ерспективи подальших досліджень. </w:t>
      </w:r>
      <w:r w:rsidR="00A962C6" w:rsidRPr="00DF6E10">
        <w:rPr>
          <w:rFonts w:ascii="Times New Roman" w:hAnsi="Times New Roman" w:cs="Times New Roman"/>
          <w:sz w:val="24"/>
          <w:szCs w:val="24"/>
          <w:lang w:val="uk-UA"/>
        </w:rPr>
        <w:t>Основні розділи можуть мати назви, дещо відмінн</w:t>
      </w:r>
      <w:r w:rsidR="00A962C6" w:rsidRPr="00252844">
        <w:rPr>
          <w:rFonts w:ascii="Times New Roman" w:hAnsi="Times New Roman" w:cs="Times New Roman"/>
          <w:sz w:val="24"/>
          <w:szCs w:val="24"/>
          <w:lang w:val="uk-UA"/>
        </w:rPr>
        <w:t xml:space="preserve">і від приведених вище найменувань зі збереженням їх загальної логічної послідовності. </w:t>
      </w:r>
      <w:r w:rsidR="00A962C6" w:rsidRPr="00252844">
        <w:rPr>
          <w:rFonts w:ascii="Times New Roman" w:hAnsi="Times New Roman" w:cs="Times New Roman"/>
          <w:i/>
          <w:sz w:val="24"/>
          <w:szCs w:val="24"/>
          <w:lang w:val="uk-UA"/>
        </w:rPr>
        <w:t>Обов’язково</w:t>
      </w:r>
      <w:r w:rsidR="00A962C6" w:rsidRPr="002528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62C6" w:rsidRPr="00252844">
        <w:rPr>
          <w:rFonts w:ascii="Times New Roman" w:hAnsi="Times New Roman" w:cs="Times New Roman"/>
          <w:i/>
          <w:sz w:val="24"/>
          <w:szCs w:val="24"/>
          <w:lang w:val="uk-UA"/>
        </w:rPr>
        <w:t>необхідно виділити напівжирним шрифтом структурні елементи статті.</w:t>
      </w:r>
      <w:r w:rsidR="00B33060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210A3325" w14:textId="5E8F861A" w:rsidR="00A962C6" w:rsidRPr="00B33060" w:rsidRDefault="00B33060" w:rsidP="0043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C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Посилання </w:t>
      </w:r>
      <w:r w:rsidRPr="00B33060">
        <w:rPr>
          <w:rFonts w:ascii="Times New Roman" w:hAnsi="Times New Roman" w:cs="Times New Roman"/>
          <w:sz w:val="24"/>
          <w:szCs w:val="24"/>
          <w:lang w:val="uk-UA"/>
        </w:rPr>
        <w:t>на літературні джерела подаються у квадратних дужках</w:t>
      </w:r>
      <w:r w:rsidR="00A74C9B" w:rsidRPr="00A74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C9B">
        <w:rPr>
          <w:rFonts w:ascii="Times New Roman" w:hAnsi="Times New Roman" w:cs="Times New Roman"/>
          <w:sz w:val="24"/>
          <w:szCs w:val="24"/>
        </w:rPr>
        <w:t>[1</w:t>
      </w:r>
      <w:r w:rsidR="00A74C9B">
        <w:rPr>
          <w:rFonts w:ascii="Times New Roman" w:hAnsi="Times New Roman" w:cs="Times New Roman"/>
          <w:sz w:val="24"/>
          <w:szCs w:val="24"/>
          <w:lang w:val="uk-UA"/>
        </w:rPr>
        <w:t>; 2</w:t>
      </w:r>
      <w:r w:rsidR="00A74C9B">
        <w:rPr>
          <w:rFonts w:ascii="Times New Roman" w:hAnsi="Times New Roman" w:cs="Times New Roman"/>
          <w:sz w:val="24"/>
          <w:szCs w:val="24"/>
        </w:rPr>
        <w:t>]</w:t>
      </w:r>
      <w:r w:rsidRPr="00B33060">
        <w:rPr>
          <w:rFonts w:ascii="Times New Roman" w:hAnsi="Times New Roman" w:cs="Times New Roman"/>
          <w:sz w:val="24"/>
          <w:szCs w:val="24"/>
          <w:lang w:val="uk-UA"/>
        </w:rPr>
        <w:t xml:space="preserve"> і послідовно нумеруються у порядку згадування в тексті статті.</w:t>
      </w:r>
      <w:r w:rsidR="00A74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16CC2B" w14:textId="1BCAB3CB" w:rsidR="009C4D57" w:rsidRDefault="009C4D57" w:rsidP="004361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4D57">
        <w:rPr>
          <w:rFonts w:ascii="Times New Roman" w:hAnsi="Times New Roman" w:cs="Times New Roman"/>
          <w:i/>
          <w:sz w:val="24"/>
          <w:szCs w:val="24"/>
          <w:lang w:val="uk-UA"/>
        </w:rPr>
        <w:t>Формули</w:t>
      </w:r>
      <w:r w:rsidRPr="009C4D57">
        <w:rPr>
          <w:rFonts w:ascii="Times New Roman" w:hAnsi="Times New Roman" w:cs="Times New Roman"/>
          <w:sz w:val="24"/>
          <w:szCs w:val="24"/>
          <w:lang w:val="uk-UA"/>
        </w:rPr>
        <w:t xml:space="preserve"> повинні бути набрані за допомогою вбудованого редактора формул </w:t>
      </w:r>
      <w:r w:rsidRPr="00014DD6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9C4D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4DD6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="005C46D0">
        <w:rPr>
          <w:rFonts w:ascii="Times New Roman" w:hAnsi="Times New Roman" w:cs="Times New Roman"/>
          <w:sz w:val="24"/>
          <w:szCs w:val="24"/>
          <w:lang w:val="uk-UA"/>
        </w:rPr>
        <w:t xml:space="preserve"> та пронумеровані</w:t>
      </w:r>
      <w:r w:rsidRPr="009C4D5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46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46D0" w:rsidRPr="005C46D0">
        <w:rPr>
          <w:rFonts w:ascii="Times New Roman" w:hAnsi="Times New Roman" w:cs="Times New Roman"/>
          <w:sz w:val="24"/>
          <w:szCs w:val="24"/>
          <w:lang w:val="uk-UA"/>
        </w:rPr>
        <w:t>Всі формули вставляються в таблицю з неокресленим контуром, що складається з двох колонок: у першій знаходиться формула без абзацу і вирівняна по центру, у другій – номер формули теж без абзацу і з вирівнюванням по центру. Межа між колонками таблиці встановлюється на позначці 14 см.</w:t>
      </w:r>
      <w:r w:rsidR="005C46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89"/>
        <w:gridCol w:w="1382"/>
      </w:tblGrid>
      <w:tr w:rsidR="005C46D0" w:rsidRPr="005C1686" w14:paraId="087705C1" w14:textId="77777777" w:rsidTr="00E95C2B">
        <w:trPr>
          <w:jc w:val="center"/>
        </w:trPr>
        <w:tc>
          <w:tcPr>
            <w:tcW w:w="8189" w:type="dxa"/>
            <w:shd w:val="clear" w:color="auto" w:fill="auto"/>
          </w:tcPr>
          <w:p w14:paraId="2F798D59" w14:textId="77777777" w:rsidR="005C46D0" w:rsidRPr="005C1686" w:rsidRDefault="005C46D0" w:rsidP="005A546E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5C1686">
              <w:rPr>
                <w:bCs/>
                <w:position w:val="-24"/>
                <w:sz w:val="24"/>
                <w:szCs w:val="24"/>
                <w:lang w:val="uk-UA"/>
              </w:rPr>
              <w:object w:dxaOrig="1680" w:dyaOrig="620" w14:anchorId="78ECCC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1pt;height:31.7pt" o:ole="">
                  <v:imagedata r:id="rId6" o:title=""/>
                </v:shape>
                <o:OLEObject Type="Embed" ProgID="Equation.3" ShapeID="_x0000_i1025" DrawAspect="Content" ObjectID="_1759346750" r:id="rId7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304940" w14:textId="77777777" w:rsidR="005C46D0" w:rsidRPr="005C1686" w:rsidRDefault="005C46D0" w:rsidP="00436192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5C1686">
              <w:rPr>
                <w:bCs/>
                <w:sz w:val="24"/>
                <w:szCs w:val="24"/>
                <w:lang w:val="uk-UA"/>
              </w:rPr>
              <w:t>(1)</w:t>
            </w:r>
          </w:p>
        </w:tc>
      </w:tr>
    </w:tbl>
    <w:p w14:paraId="365D3D37" w14:textId="44CD26E6" w:rsidR="00B60885" w:rsidRPr="00B60885" w:rsidRDefault="005C46D0" w:rsidP="004361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6D0">
        <w:rPr>
          <w:rFonts w:ascii="Times New Roman" w:hAnsi="Times New Roman" w:cs="Times New Roman"/>
          <w:i/>
          <w:sz w:val="24"/>
          <w:szCs w:val="24"/>
          <w:lang w:val="uk-UA"/>
        </w:rPr>
        <w:t>Таблиці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 xml:space="preserve"> набираються у Microsoft Word </w:t>
      </w:r>
      <w:r>
        <w:rPr>
          <w:rFonts w:ascii="Times New Roman" w:hAnsi="Times New Roman" w:cs="Times New Roman"/>
          <w:sz w:val="24"/>
          <w:szCs w:val="24"/>
          <w:lang w:val="uk-UA"/>
        </w:rPr>
        <w:t>та розміщуються у тексті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C46D0">
        <w:t xml:space="preserve"> 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>Кож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таблиця повинна мати заголовок та 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="009B12AE">
        <w:rPr>
          <w:rFonts w:ascii="Times New Roman" w:hAnsi="Times New Roman" w:cs="Times New Roman"/>
          <w:sz w:val="24"/>
          <w:szCs w:val="24"/>
          <w:lang w:val="uk-UA"/>
        </w:rPr>
        <w:t>. Якщо в статті одна таблиця, її не нумерують.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 xml:space="preserve"> Слово «Таблиця» необхідно поміщати вгорі зліва над таблицею. Розмір цифр і тексту в 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>табли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>цях – не менше 10 пунктів.</w:t>
      </w:r>
      <w:r w:rsidR="00436192"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>Кінцеві крапки в комірках</w:t>
      </w:r>
      <w:r w:rsidR="00B60885" w:rsidRPr="00B60885">
        <w:rPr>
          <w:rFonts w:ascii="Times New Roman" w:hAnsi="Times New Roman" w:cs="Times New Roman"/>
          <w:sz w:val="24"/>
          <w:szCs w:val="24"/>
          <w:lang w:val="uk-UA"/>
        </w:rPr>
        <w:t xml:space="preserve"> не ставлять</w:t>
      </w:r>
      <w:r w:rsidR="00436192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B60885" w:rsidRPr="00B608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642DA8" w14:textId="2A76349F" w:rsidR="00B60885" w:rsidRPr="00A962C6" w:rsidRDefault="00A962C6" w:rsidP="00436192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Таблиця 1 </w:t>
      </w:r>
      <w:r w:rsidRPr="00B6088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Назва таблиці</w:t>
      </w: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438"/>
        <w:gridCol w:w="4981"/>
        <w:gridCol w:w="4220"/>
      </w:tblGrid>
      <w:tr w:rsidR="00B60885" w:rsidRPr="00436192" w14:paraId="23880D3E" w14:textId="77777777" w:rsidTr="00436192">
        <w:tc>
          <w:tcPr>
            <w:tcW w:w="227" w:type="pct"/>
            <w:vAlign w:val="center"/>
          </w:tcPr>
          <w:p w14:paraId="563851EF" w14:textId="77777777" w:rsidR="00B60885" w:rsidRPr="00C94761" w:rsidRDefault="00B60885" w:rsidP="004361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94761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</w:p>
        </w:tc>
        <w:tc>
          <w:tcPr>
            <w:tcW w:w="2584" w:type="pct"/>
            <w:vAlign w:val="center"/>
          </w:tcPr>
          <w:p w14:paraId="49AC17BD" w14:textId="77777777" w:rsidR="00B60885" w:rsidRPr="00C94761" w:rsidRDefault="00B60885" w:rsidP="00126C4C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94761">
              <w:rPr>
                <w:rFonts w:ascii="Times New Roman" w:hAnsi="Times New Roman" w:cs="Times New Roman"/>
                <w:b/>
                <w:i/>
                <w:lang w:val="uk-UA"/>
              </w:rPr>
              <w:t>Підзаголовок 1</w:t>
            </w:r>
          </w:p>
        </w:tc>
        <w:tc>
          <w:tcPr>
            <w:tcW w:w="2189" w:type="pct"/>
            <w:vAlign w:val="center"/>
          </w:tcPr>
          <w:p w14:paraId="6A17864C" w14:textId="77777777" w:rsidR="00B60885" w:rsidRPr="00C94761" w:rsidRDefault="00B60885" w:rsidP="004361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94761">
              <w:rPr>
                <w:rFonts w:ascii="Times New Roman" w:hAnsi="Times New Roman" w:cs="Times New Roman"/>
                <w:b/>
                <w:i/>
                <w:lang w:val="uk-UA"/>
              </w:rPr>
              <w:t>Підзаголовок 2</w:t>
            </w:r>
          </w:p>
        </w:tc>
      </w:tr>
      <w:tr w:rsidR="00B60885" w:rsidRPr="00436192" w14:paraId="6F423800" w14:textId="77777777" w:rsidTr="00436192">
        <w:tc>
          <w:tcPr>
            <w:tcW w:w="227" w:type="pct"/>
            <w:vAlign w:val="center"/>
          </w:tcPr>
          <w:p w14:paraId="3570D220" w14:textId="77777777" w:rsidR="00B60885" w:rsidRPr="00126C4C" w:rsidRDefault="00B60885" w:rsidP="00436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C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84" w:type="pct"/>
            <w:vAlign w:val="center"/>
          </w:tcPr>
          <w:p w14:paraId="4439DDDB" w14:textId="77777777" w:rsidR="00B60885" w:rsidRPr="00436192" w:rsidRDefault="00B60885" w:rsidP="00126C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  <w:tc>
          <w:tcPr>
            <w:tcW w:w="2189" w:type="pct"/>
            <w:vAlign w:val="center"/>
          </w:tcPr>
          <w:p w14:paraId="7B00F84A" w14:textId="77777777" w:rsidR="00B60885" w:rsidRPr="00436192" w:rsidRDefault="00B60885" w:rsidP="00436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</w:tr>
      <w:tr w:rsidR="00B60885" w:rsidRPr="00436192" w14:paraId="1DB1C0DE" w14:textId="77777777" w:rsidTr="00436192">
        <w:tc>
          <w:tcPr>
            <w:tcW w:w="227" w:type="pct"/>
            <w:vAlign w:val="center"/>
          </w:tcPr>
          <w:p w14:paraId="5A6B416C" w14:textId="77777777" w:rsidR="00B60885" w:rsidRPr="00126C4C" w:rsidRDefault="00B60885" w:rsidP="00436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C4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84" w:type="pct"/>
          </w:tcPr>
          <w:p w14:paraId="5FB9BBF3" w14:textId="7D324FE2" w:rsidR="00B60885" w:rsidRPr="00436192" w:rsidRDefault="00436192" w:rsidP="00126C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  <w:tc>
          <w:tcPr>
            <w:tcW w:w="2189" w:type="pct"/>
          </w:tcPr>
          <w:p w14:paraId="736C52CF" w14:textId="0E2F84DF" w:rsidR="00B60885" w:rsidRPr="00436192" w:rsidRDefault="00436192" w:rsidP="00436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</w:tr>
    </w:tbl>
    <w:p w14:paraId="72BA9087" w14:textId="6C48ADDE" w:rsidR="00A962C6" w:rsidRDefault="00126C4C" w:rsidP="004261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C4C">
        <w:rPr>
          <w:rFonts w:ascii="Times New Roman" w:hAnsi="Times New Roman" w:cs="Times New Roman"/>
          <w:i/>
          <w:sz w:val="24"/>
          <w:szCs w:val="24"/>
          <w:lang w:val="uk-UA"/>
        </w:rPr>
        <w:t>Рисунки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схеми, фотографії, графіки, діаграми, інші ілюстрації),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виконані в чорно-білому кольорі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, необхід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 подавати вставленими у текст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="00A74C9B">
        <w:rPr>
          <w:rFonts w:ascii="Times New Roman" w:hAnsi="Times New Roman" w:cs="Times New Roman"/>
          <w:sz w:val="24"/>
          <w:szCs w:val="24"/>
          <w:lang w:val="uk-UA"/>
        </w:rPr>
        <w:t xml:space="preserve"> по центру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. Крім того, сам файл рисунка у форматі (</w:t>
      </w:r>
      <w:proofErr w:type="spellStart"/>
      <w:r w:rsidRPr="003B0E0B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r w:rsidRPr="00DB2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0EF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B0E0B">
        <w:rPr>
          <w:rFonts w:ascii="Times New Roman" w:hAnsi="Times New Roman" w:cs="Times New Roman"/>
          <w:sz w:val="24"/>
          <w:szCs w:val="24"/>
          <w:lang w:val="en-US"/>
        </w:rPr>
        <w:t>pcx</w:t>
      </w:r>
      <w:proofErr w:type="spellEnd"/>
      <w:r w:rsidRPr="00DB2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B0E0B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460EF" w:rsidRPr="00D460EF">
        <w:rPr>
          <w:lang w:val="uk-UA"/>
        </w:rPr>
        <w:t xml:space="preserve"> </w:t>
      </w:r>
      <w:r w:rsidR="00D460EF" w:rsidRPr="00D460EF">
        <w:rPr>
          <w:rFonts w:ascii="Times New Roman" w:hAnsi="Times New Roman" w:cs="Times New Roman"/>
          <w:sz w:val="24"/>
          <w:szCs w:val="24"/>
          <w:lang w:val="uk-UA"/>
        </w:rPr>
        <w:t>повинен бути сумісний з редактором тексту Microsoft Word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0EF" w:rsidRPr="00D460EF">
        <w:rPr>
          <w:rFonts w:ascii="Times New Roman" w:hAnsi="Times New Roman" w:cs="Times New Roman"/>
          <w:sz w:val="24"/>
          <w:szCs w:val="24"/>
          <w:lang w:val="uk-UA"/>
        </w:rPr>
        <w:t xml:space="preserve">Роздільна здатність рисунків – не менше 300 </w:t>
      </w:r>
      <w:r w:rsidR="00D460EF" w:rsidRPr="003B0E0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D460EF" w:rsidRPr="00D460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 Назва рисунка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 xml:space="preserve"> має бути подана в тексті статті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 одразу під ним. Не можна назву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рисунку об’єднувати із самою ілюстраці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ю в одному графічному файлі (це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позбавить можливості її редагування). Букви чи цифри, вміщені у рисун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>ках, мають мати розмір шрифту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>нше 10 пунктів.</w:t>
      </w:r>
      <w:r w:rsidR="006B0BE9" w:rsidRPr="006B0BE9">
        <w:t xml:space="preserve"> </w:t>
      </w:r>
      <w:r w:rsidR="006B0BE9" w:rsidRPr="006B0BE9">
        <w:rPr>
          <w:rFonts w:ascii="Times New Roman" w:hAnsi="Times New Roman" w:cs="Times New Roman"/>
          <w:sz w:val="24"/>
          <w:szCs w:val="24"/>
          <w:lang w:val="uk-UA"/>
        </w:rPr>
        <w:t>Сумарний обсяг рисунків і таблиць повинен бути не більше 30% обсягу основної частини.</w:t>
      </w:r>
    </w:p>
    <w:p w14:paraId="7A476FD1" w14:textId="315D58A8" w:rsidR="00A962C6" w:rsidRDefault="00D7546D" w:rsidP="00A74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7F8E155" wp14:editId="4D17BF2B">
            <wp:extent cx="3852685" cy="267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45" cy="267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01C9" w14:textId="356AF90B" w:rsidR="00436192" w:rsidRPr="00A74C9B" w:rsidRDefault="00A74C9B" w:rsidP="00954BC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1</w:t>
      </w:r>
      <w:r w:rsidRPr="00A74C9B">
        <w:rPr>
          <w:rFonts w:ascii="Times New Roman" w:hAnsi="Times New Roman" w:cs="Times New Roman"/>
          <w:lang w:val="uk-UA"/>
        </w:rPr>
        <w:t xml:space="preserve"> – </w:t>
      </w:r>
      <w:r w:rsidR="00954BCF">
        <w:rPr>
          <w:rFonts w:ascii="Times New Roman" w:hAnsi="Times New Roman" w:cs="Times New Roman"/>
          <w:lang w:val="uk-UA"/>
        </w:rPr>
        <w:t>Назва рисунку</w:t>
      </w:r>
    </w:p>
    <w:p w14:paraId="33A86792" w14:textId="0B323636" w:rsidR="000F078E" w:rsidRPr="00252844" w:rsidRDefault="00436192" w:rsidP="00954B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Усі формули, </w:t>
      </w:r>
      <w:r w:rsidR="00A74C9B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таблиці та рисунки </w:t>
      </w:r>
      <w:r w:rsidR="00252844" w:rsidRPr="00252844">
        <w:rPr>
          <w:rFonts w:ascii="Times New Roman" w:hAnsi="Times New Roman" w:cs="Times New Roman"/>
          <w:i/>
          <w:sz w:val="24"/>
          <w:szCs w:val="24"/>
          <w:lang w:val="uk-UA"/>
        </w:rPr>
        <w:t>необхідно пронумеровувати</w:t>
      </w: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обов’язково </w:t>
      </w:r>
      <w:r w:rsidR="00252844" w:rsidRPr="00252844">
        <w:rPr>
          <w:rFonts w:ascii="Times New Roman" w:hAnsi="Times New Roman" w:cs="Times New Roman"/>
          <w:i/>
          <w:sz w:val="24"/>
          <w:szCs w:val="24"/>
          <w:lang w:val="uk-UA"/>
        </w:rPr>
        <w:t>треба</w:t>
      </w:r>
      <w:r w:rsidR="00DE4D88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мати</w:t>
      </w: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посилання </w:t>
      </w:r>
      <w:r w:rsidR="00252844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них </w:t>
      </w: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>в тексті.</w:t>
      </w:r>
      <w:r w:rsidRPr="002528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9A2BCC" w14:textId="04ED73A6" w:rsidR="000F078E" w:rsidRDefault="000F078E" w:rsidP="000F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78E">
        <w:rPr>
          <w:rFonts w:ascii="Times New Roman" w:hAnsi="Times New Roman" w:cs="Times New Roman"/>
          <w:i/>
          <w:sz w:val="24"/>
          <w:szCs w:val="24"/>
          <w:lang w:val="uk-UA"/>
        </w:rPr>
        <w:t>Інші вимоги.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 xml:space="preserve"> Абревіатури</w:t>
      </w:r>
      <w:r w:rsidRPr="000F07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обов'язково розшифровувати пі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сля першого згадування в тексті.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Особливу увагу слід приділит</w:t>
      </w:r>
      <w:r>
        <w:rPr>
          <w:rFonts w:ascii="Times New Roman" w:hAnsi="Times New Roman" w:cs="Times New Roman"/>
          <w:sz w:val="24"/>
          <w:szCs w:val="24"/>
          <w:lang w:val="uk-UA"/>
        </w:rPr>
        <w:t>и правильному розміщенню знаків дефіс («-») та тире («–»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885">
        <w:rPr>
          <w:rFonts w:ascii="Times New Roman" w:hAnsi="Times New Roman" w:cs="Times New Roman"/>
          <w:sz w:val="24"/>
          <w:szCs w:val="24"/>
          <w:lang w:val="uk-UA"/>
        </w:rPr>
        <w:t>Основними лапками в україномовному тексті є «». Марковані списки бажано подавати через тире: –.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ініціалами та прізвищем вик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ористовувати нерозривний пробіл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0F078E">
        <w:rPr>
          <w:rFonts w:ascii="Times New Roman" w:hAnsi="Times New Roman" w:cs="Times New Roman"/>
          <w:sz w:val="24"/>
          <w:szCs w:val="24"/>
          <w:lang w:val="uk-UA"/>
        </w:rPr>
        <w:t>І.ºВ.ºПетренко</w:t>
      </w:r>
      <w:proofErr w:type="spellEnd"/>
      <w:r w:rsidRPr="000F078E">
        <w:rPr>
          <w:rFonts w:ascii="Times New Roman" w:hAnsi="Times New Roman" w:cs="Times New Roman"/>
          <w:sz w:val="24"/>
          <w:szCs w:val="24"/>
          <w:lang w:val="uk-UA"/>
        </w:rPr>
        <w:t>). Одиниці величин подавати в системі СІ.</w:t>
      </w:r>
    </w:p>
    <w:p w14:paraId="01EEB86F" w14:textId="2C492799" w:rsidR="00DE4D88" w:rsidRDefault="00260360" w:rsidP="000F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360">
        <w:rPr>
          <w:rFonts w:ascii="Times New Roman" w:hAnsi="Times New Roman" w:cs="Times New Roman"/>
          <w:i/>
          <w:sz w:val="24"/>
          <w:szCs w:val="24"/>
          <w:lang w:val="uk-UA"/>
        </w:rPr>
        <w:t>Список використаної літератури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подається загальним списком у кінці рукопису (послідовність – у порядку згадування по тексту) згідно зі встановленими вимогами стандарту ДСТУ 8302:2015.</w:t>
      </w:r>
      <w:r w:rsidR="00825ED6">
        <w:rPr>
          <w:rFonts w:ascii="Times New Roman" w:hAnsi="Times New Roman" w:cs="Times New Roman"/>
          <w:sz w:val="24"/>
          <w:szCs w:val="24"/>
          <w:lang w:val="uk-UA"/>
        </w:rPr>
        <w:t xml:space="preserve"> Зразок оформлення списку використаної літератури залежно від джерела: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825ED6" w:rsidRPr="007F227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http://lib.znau.edu.ua/jirbis2/images/phocagallery/2017/Pryklady_DSTU_8302_2015.pdf</w:t>
        </w:r>
      </w:hyperlink>
      <w:r w:rsidR="00825E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Список має налічувати 15…30 найменувань, з яких мінімум 2/3 опублікованих за останні 5 років, з них не менше 5 закордонних. Не менше 3 посилань має бути на статті з видань, що індексуються базами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Обсяг самоцитування (посилання на свої попередні публікації) допускається не більше 1/3 загальної кількості джерел.</w:t>
      </w:r>
    </w:p>
    <w:p w14:paraId="2B386813" w14:textId="59E02852" w:rsidR="007463F5" w:rsidRDefault="007463F5" w:rsidP="0074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До статті також наводиться </w:t>
      </w:r>
      <w:r w:rsidRPr="009A5299">
        <w:rPr>
          <w:rFonts w:ascii="Times New Roman" w:hAnsi="Times New Roman" w:cs="Times New Roman"/>
          <w:sz w:val="24"/>
          <w:szCs w:val="24"/>
          <w:lang w:val="uk-UA"/>
        </w:rPr>
        <w:t>перелік літератури латиницею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 (REFERENCES), для його оформлення використовується АРА-стиль. </w:t>
      </w:r>
      <w:r w:rsidR="009A5299"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REFERENCES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транслітерується або </w:t>
      </w:r>
      <w:proofErr w:type="spellStart"/>
      <w:r w:rsidRPr="007463F5">
        <w:rPr>
          <w:rFonts w:ascii="Times New Roman" w:hAnsi="Times New Roman" w:cs="Times New Roman"/>
          <w:sz w:val="24"/>
          <w:szCs w:val="24"/>
          <w:lang w:val="uk-UA"/>
        </w:rPr>
        <w:t>перекла</w:t>
      </w:r>
      <w:proofErr w:type="spellEnd"/>
      <w:r w:rsidR="009A529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>дається англійською мовою. Транслітерувати інформацію необхідно відповідно до постанови Кабінету Міністрів України від 27.01.2010 «Про впорядкування транслітерації українського алфавіту латиницею» (трансл</w:t>
      </w:r>
      <w:r w:rsidR="009A5299">
        <w:rPr>
          <w:rFonts w:ascii="Times New Roman" w:hAnsi="Times New Roman" w:cs="Times New Roman"/>
          <w:sz w:val="24"/>
          <w:szCs w:val="24"/>
          <w:lang w:val="uk-UA"/>
        </w:rPr>
        <w:t xml:space="preserve">ітерацію української мови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 посиланням </w:t>
      </w:r>
      <w:hyperlink r:id="rId10" w:anchor="source=0JzQsNGA0YLQuNGI0LXQstGB0YzQutC40Lk" w:history="1">
        <w:r w:rsidRPr="00DD63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http://ukrlit.org/transliteratsiia#source=0JzQsNGA0YLQuNGI0LXQstGB0YzQutC40Lk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=</w:t>
      </w:r>
    </w:p>
    <w:p w14:paraId="7DF30426" w14:textId="2DFD5AE6" w:rsidR="007463F5" w:rsidRDefault="007463F5" w:rsidP="00746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3F5">
        <w:rPr>
          <w:rFonts w:ascii="Times New Roman" w:hAnsi="Times New Roman" w:cs="Times New Roman"/>
          <w:sz w:val="24"/>
          <w:szCs w:val="24"/>
          <w:lang w:val="uk-UA"/>
        </w:rPr>
        <w:t>Транслітерувати джерела, які пишуться латиницею не потрібно.</w:t>
      </w:r>
    </w:p>
    <w:p w14:paraId="140AAB99" w14:textId="100F9217" w:rsidR="009A5299" w:rsidRDefault="00207997" w:rsidP="009A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Зразок оформлення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>REFERENCES</w:t>
      </w:r>
      <w:r w:rsidR="009A5299">
        <w:rPr>
          <w:rFonts w:ascii="Times New Roman" w:hAnsi="Times New Roman" w:cs="Times New Roman"/>
          <w:sz w:val="24"/>
          <w:szCs w:val="24"/>
          <w:lang w:val="uk-UA"/>
        </w:rPr>
        <w:t xml:space="preserve"> залежно від джерела:</w:t>
      </w:r>
    </w:p>
    <w:p w14:paraId="28019CBF" w14:textId="716F8F33" w:rsidR="00335272" w:rsidRDefault="00D90F1A" w:rsidP="00F30402">
      <w:pPr>
        <w:tabs>
          <w:tab w:val="left" w:pos="1114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2D26F9" w:rsidRPr="00450F6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https://economics.net.ua/files/autors/References.pdf</w:t>
        </w:r>
      </w:hyperlink>
    </w:p>
    <w:p w14:paraId="6E87AACA" w14:textId="77777777" w:rsidR="002D26F9" w:rsidRDefault="002D26F9" w:rsidP="00F30402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75AAB" w14:textId="77777777" w:rsidR="00DB2971" w:rsidRPr="00DB2971" w:rsidRDefault="00DB2971" w:rsidP="00DB2971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2971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ВИКОРИСТАНОЇ ЛІТЕРАТУРИ</w:t>
      </w:r>
    </w:p>
    <w:p w14:paraId="04D7708A" w14:textId="659E8283" w:rsidR="006346A0" w:rsidRDefault="001538AE" w:rsidP="00123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346A0">
        <w:rPr>
          <w:rFonts w:ascii="Times New Roman" w:hAnsi="Times New Roman"/>
          <w:sz w:val="24"/>
          <w:szCs w:val="24"/>
          <w:lang w:val="uk-UA"/>
        </w:rPr>
        <w:t>Юрженко</w:t>
      </w:r>
      <w:proofErr w:type="spellEnd"/>
      <w:r w:rsidR="006346A0">
        <w:rPr>
          <w:rFonts w:ascii="Times New Roman" w:hAnsi="Times New Roman"/>
          <w:sz w:val="24"/>
          <w:szCs w:val="24"/>
          <w:lang w:val="uk-UA"/>
        </w:rPr>
        <w:t xml:space="preserve"> М. В., </w:t>
      </w:r>
      <w:proofErr w:type="spellStart"/>
      <w:r w:rsidR="006346A0">
        <w:rPr>
          <w:rFonts w:ascii="Times New Roman" w:hAnsi="Times New Roman"/>
          <w:sz w:val="24"/>
          <w:szCs w:val="24"/>
          <w:lang w:val="uk-UA"/>
        </w:rPr>
        <w:t>Кораб</w:t>
      </w:r>
      <w:proofErr w:type="spellEnd"/>
      <w:r w:rsidR="006346A0">
        <w:rPr>
          <w:rFonts w:ascii="Times New Roman" w:hAnsi="Times New Roman"/>
          <w:sz w:val="24"/>
          <w:szCs w:val="24"/>
          <w:lang w:val="uk-UA"/>
        </w:rPr>
        <w:t> М. </w:t>
      </w:r>
      <w:r w:rsidR="006346A0" w:rsidRPr="00443470">
        <w:rPr>
          <w:rFonts w:ascii="Times New Roman" w:hAnsi="Times New Roman"/>
          <w:sz w:val="24"/>
          <w:szCs w:val="24"/>
          <w:lang w:val="uk-UA"/>
        </w:rPr>
        <w:t>Г. Зварювання високотехно</w:t>
      </w:r>
      <w:r w:rsidR="006346A0">
        <w:rPr>
          <w:rFonts w:ascii="Times New Roman" w:hAnsi="Times New Roman"/>
          <w:sz w:val="24"/>
          <w:szCs w:val="24"/>
          <w:lang w:val="uk-UA"/>
        </w:rPr>
        <w:t xml:space="preserve">логічних пластмас : монографія. </w:t>
      </w:r>
      <w:r w:rsidR="006346A0" w:rsidRPr="00443470">
        <w:rPr>
          <w:rFonts w:ascii="Times New Roman" w:hAnsi="Times New Roman"/>
          <w:sz w:val="24"/>
          <w:szCs w:val="24"/>
          <w:lang w:val="uk-UA"/>
        </w:rPr>
        <w:t>Суми : Університетська книга</w:t>
      </w:r>
      <w:r w:rsidR="006346A0">
        <w:rPr>
          <w:rFonts w:ascii="Times New Roman" w:hAnsi="Times New Roman"/>
          <w:sz w:val="24"/>
          <w:szCs w:val="24"/>
          <w:lang w:val="uk-UA"/>
        </w:rPr>
        <w:t>, 2016.</w:t>
      </w:r>
      <w:r w:rsidR="006346A0" w:rsidRPr="00443470">
        <w:rPr>
          <w:rFonts w:ascii="Times New Roman" w:hAnsi="Times New Roman"/>
          <w:sz w:val="24"/>
          <w:szCs w:val="24"/>
          <w:lang w:val="uk-UA"/>
        </w:rPr>
        <w:t xml:space="preserve"> 319 с. </w:t>
      </w:r>
    </w:p>
    <w:p w14:paraId="7A28B878" w14:textId="52E7D6F4" w:rsidR="006346A0" w:rsidRPr="006346A0" w:rsidRDefault="001236C1" w:rsidP="0012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Шумило О. М. Оптимізація розмірної модернізації пасажирських суден з урахуванням енергоефективності. </w:t>
      </w:r>
      <w:r w:rsidR="006346A0" w:rsidRPr="006346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Розвиток транспорту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2023. </w:t>
      </w:r>
      <w:proofErr w:type="spellStart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Вип</w:t>
      </w:r>
      <w:proofErr w:type="spellEnd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4 </w:t>
      </w:r>
      <w:r w:rsid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(15).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С. 58</w:t>
      </w:r>
      <w:r w:rsidR="006346A0" w:rsidRPr="006346A0">
        <w:rPr>
          <w:rFonts w:ascii="Times New Roman" w:hAnsi="Times New Roman" w:cs="Times New Roman"/>
          <w:caps/>
          <w:color w:val="000000" w:themeColor="text1"/>
          <w:sz w:val="24"/>
          <w:szCs w:val="24"/>
          <w:lang w:val="uk-UA"/>
        </w:rPr>
        <w:t>–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77.</w:t>
      </w:r>
    </w:p>
    <w:p w14:paraId="58050FBC" w14:textId="2C86D2CA" w:rsidR="006346A0" w:rsidRDefault="002D26F9" w:rsidP="002D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A2D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Ілляшенко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 С. 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Шипуліна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 Ю. С. Товарна інноваційна </w:t>
      </w:r>
      <w:r w:rsidRPr="002D26F9">
        <w:rPr>
          <w:rFonts w:ascii="Times New Roman" w:hAnsi="Times New Roman" w:cs="Times New Roman"/>
          <w:sz w:val="24"/>
          <w:szCs w:val="24"/>
          <w:lang w:val="uk-UA"/>
        </w:rPr>
        <w:t>політика : підручник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Суми : Університетська книга, </w:t>
      </w:r>
      <w:r w:rsidRPr="002D26F9">
        <w:rPr>
          <w:rFonts w:ascii="Times New Roman" w:hAnsi="Times New Roman" w:cs="Times New Roman"/>
          <w:sz w:val="24"/>
          <w:szCs w:val="24"/>
          <w:lang w:val="uk-UA"/>
        </w:rPr>
        <w:t xml:space="preserve">2007. 281 с. URL: </w:t>
      </w:r>
      <w:hyperlink r:id="rId12" w:history="1">
        <w:r w:rsidRPr="00450F6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ftp://lib.sumdu.edu.ua/Books/1539.pdf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26F9">
        <w:rPr>
          <w:rFonts w:ascii="Times New Roman" w:hAnsi="Times New Roman" w:cs="Times New Roman"/>
          <w:sz w:val="24"/>
          <w:szCs w:val="24"/>
          <w:lang w:val="uk-UA"/>
        </w:rPr>
        <w:t>(дата звернення: 10.11. 2017).</w:t>
      </w:r>
    </w:p>
    <w:p w14:paraId="3C74663A" w14:textId="39ED65E9" w:rsidR="00FC2F51" w:rsidRPr="006346A0" w:rsidRDefault="00FC2F51" w:rsidP="00072937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63573E7D" w14:textId="67DF69BD" w:rsidR="00F30402" w:rsidRPr="00061460" w:rsidRDefault="00F30402" w:rsidP="00061460">
      <w:pPr>
        <w:widowControl w:val="0"/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733C0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REFERENCES</w:t>
      </w:r>
    </w:p>
    <w:p w14:paraId="7A48F902" w14:textId="4BB19C17" w:rsidR="00B968A9" w:rsidRPr="003C5496" w:rsidRDefault="00B968A9" w:rsidP="00DB0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proofErr w:type="spellStart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Yurzhenko</w:t>
      </w:r>
      <w:proofErr w:type="spellEnd"/>
      <w:r w:rsidR="006F36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BF259F" w:rsidRP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6346A0" w:rsidRP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., </w:t>
      </w:r>
      <w:proofErr w:type="spellStart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Korab</w:t>
      </w:r>
      <w:proofErr w:type="spellEnd"/>
      <w:r w:rsidR="006F36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 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6346A0" w:rsidRP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(2016</w:t>
      </w:r>
      <w:r w:rsidRPr="001538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). </w:t>
      </w:r>
      <w:proofErr w:type="spellStart"/>
      <w:r w:rsidR="006346A0" w:rsidRPr="00FE419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Zvariuvannia</w:t>
      </w:r>
      <w:proofErr w:type="spellEnd"/>
      <w:r w:rsidR="006346A0" w:rsidRPr="00FE419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46A0" w:rsidRPr="00FE419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vysokotekhnolohichnykh</w:t>
      </w:r>
      <w:proofErr w:type="spellEnd"/>
      <w:r w:rsidR="006346A0" w:rsidRPr="00FE419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46A0" w:rsidRPr="00FE419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plastmas</w:t>
      </w:r>
      <w:proofErr w:type="spellEnd"/>
      <w:r w:rsidRPr="00B968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B06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Sumy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Universytetska</w:t>
      </w:r>
      <w:proofErr w:type="spellEnd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knyha</w:t>
      </w:r>
      <w:proofErr w:type="spellEnd"/>
      <w:r w:rsidRPr="00B968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35C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6129050C" w14:textId="5D3F2B82" w:rsidR="006346A0" w:rsidRPr="00FE419D" w:rsidRDefault="000B2B3F" w:rsidP="00FE41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FE4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Shumylo</w:t>
      </w:r>
      <w:proofErr w:type="spellEnd"/>
      <w:r w:rsidR="000B62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BF259F" w:rsidRPr="00B06B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F25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FE419D" w:rsidRPr="00B06B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FE4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(2023)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FE4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Optymizatsiia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rozmirnoi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modernizatsii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pasazhyrskykh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suden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urakhuvanniam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E419D" w:rsidRP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enerhoef</w:t>
      </w:r>
      <w:r w:rsidR="00FE4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ektyvnosti</w:t>
      </w:r>
      <w:proofErr w:type="spellEnd"/>
      <w:r w:rsidR="00FE419D"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E419D" w:rsidRPr="000B2B3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Rozvytok</w:t>
      </w:r>
      <w:proofErr w:type="spellEnd"/>
      <w:r w:rsidR="00FE419D" w:rsidRPr="000B2B3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transport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,</w:t>
      </w:r>
      <w:r w:rsidR="00FE419D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(15),</w:t>
      </w:r>
      <w:r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58</w:t>
      </w:r>
      <w:r w:rsidRPr="006346A0">
        <w:rPr>
          <w:rFonts w:ascii="Times New Roman" w:hAnsi="Times New Roman" w:cs="Times New Roman"/>
          <w:caps/>
          <w:color w:val="000000" w:themeColor="text1"/>
          <w:sz w:val="24"/>
          <w:szCs w:val="24"/>
          <w:lang w:val="uk-UA"/>
        </w:rPr>
        <w:t>–</w:t>
      </w:r>
      <w:r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</w:t>
      </w:r>
      <w:r w:rsidRPr="000B2B3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72E62D1E" w14:textId="004162AF" w:rsidR="006346A0" w:rsidRDefault="00B91666" w:rsidP="00936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Illiashenko</w:t>
      </w:r>
      <w:proofErr w:type="spellEnd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 S. </w:t>
      </w:r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M.</w:t>
      </w:r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Shypulina</w:t>
      </w:r>
      <w:proofErr w:type="spellEnd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06B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proofErr w:type="spellStart"/>
      <w:r w:rsidR="00B06B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Yu</w:t>
      </w:r>
      <w:proofErr w:type="spellEnd"/>
      <w:r w:rsidR="00B06B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 </w:t>
      </w:r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S.</w:t>
      </w:r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(2007). </w:t>
      </w:r>
      <w:proofErr w:type="spellStart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Tovarna</w:t>
      </w:r>
      <w:proofErr w:type="spellEnd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innovatsi</w:t>
      </w:r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ina</w:t>
      </w:r>
      <w:proofErr w:type="spellEnd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polityka</w:t>
      </w:r>
      <w:proofErr w:type="spellEnd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: </w:t>
      </w:r>
      <w:proofErr w:type="spellStart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pidruchnyk</w:t>
      </w:r>
      <w:proofErr w:type="spellEnd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Sumy</w:t>
      </w:r>
      <w:bookmarkStart w:id="0" w:name="_GoBack"/>
      <w:bookmarkEnd w:id="0"/>
      <w:proofErr w:type="spellEnd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Universytetska</w:t>
      </w:r>
      <w:proofErr w:type="spellEnd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2D26F9" w:rsidRPr="002D26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knyha</w:t>
      </w:r>
      <w:proofErr w:type="spellEnd"/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936819" w:rsidRPr="00B06B4B">
        <w:rPr>
          <w:lang w:val="uk-UA"/>
        </w:rPr>
        <w:t xml:space="preserve"> </w:t>
      </w:r>
      <w:r w:rsidR="00936819" w:rsidRPr="0093681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lib.sumdu.edu.ua.</w:t>
      </w:r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Retrieved</w:t>
      </w:r>
      <w:proofErr w:type="spellEnd"/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from</w:t>
      </w:r>
      <w:proofErr w:type="spellEnd"/>
      <w:r w:rsidR="00D113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13" w:history="1">
        <w:r w:rsidR="00936819" w:rsidRPr="00450F6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ftp://lib.sumdu.edu.ua/Books/</w:t>
        </w:r>
      </w:hyperlink>
      <w:r w:rsid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36819" w:rsidRPr="009368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1539.pdf.</w:t>
      </w:r>
    </w:p>
    <w:p w14:paraId="29B0349E" w14:textId="77777777" w:rsidR="00061460" w:rsidRPr="00B60885" w:rsidRDefault="00061460" w:rsidP="00436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3DC31B" w14:textId="1ED69FF5" w:rsidR="007A1F49" w:rsidRPr="007A1F49" w:rsidRDefault="007A1F49" w:rsidP="007A1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A1F49">
        <w:rPr>
          <w:rStyle w:val="rynqvb"/>
          <w:rFonts w:ascii="Times New Roman" w:eastAsia="Calibri" w:hAnsi="Times New Roman" w:cs="Times New Roman"/>
          <w:b/>
          <w:sz w:val="20"/>
          <w:szCs w:val="20"/>
          <w:lang w:val="en-US"/>
        </w:rPr>
        <w:t>Ivanov I. I.</w:t>
      </w:r>
      <w:r>
        <w:rPr>
          <w:rStyle w:val="rynqvb"/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7A1F49">
        <w:rPr>
          <w:rStyle w:val="rynqvb"/>
          <w:rFonts w:ascii="Times New Roman" w:hAnsi="Times New Roman" w:cs="Times New Roman"/>
          <w:sz w:val="20"/>
          <w:szCs w:val="20"/>
          <w:lang w:val="en-US"/>
        </w:rPr>
        <w:t>ARTICLE’S TITLE IN ENGLISH</w:t>
      </w:r>
    </w:p>
    <w:p w14:paraId="43488840" w14:textId="6F0EC7D0" w:rsidR="00E04E02" w:rsidRPr="00F278D2" w:rsidRDefault="008E5547" w:rsidP="00142C7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E5547">
        <w:rPr>
          <w:rFonts w:ascii="Times New Roman" w:hAnsi="Times New Roman" w:cs="Times New Roman"/>
          <w:i/>
          <w:sz w:val="20"/>
          <w:szCs w:val="20"/>
          <w:lang w:val="en-US"/>
        </w:rPr>
        <w:t>Abstract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 w:rsidR="007A1F49" w:rsidRPr="007A1F49">
        <w:rPr>
          <w:rFonts w:ascii="Times New Roman" w:hAnsi="Times New Roman" w:cs="Times New Roman"/>
          <w:i/>
          <w:sz w:val="20"/>
          <w:szCs w:val="20"/>
          <w:lang w:val="en-US"/>
        </w:rPr>
        <w:t>Abstract’s text in English (1800 characters with spaces).</w:t>
      </w:r>
      <w:r w:rsidR="007A1F4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142C7B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Англійський текст повинен бути оформлений на </w:t>
      </w:r>
      <w:r w:rsidR="00142C7B" w:rsidRPr="00142C7B">
        <w:rPr>
          <w:rFonts w:ascii="Times New Roman" w:hAnsi="Times New Roman" w:cs="Times New Roman"/>
          <w:i/>
          <w:sz w:val="20"/>
          <w:szCs w:val="20"/>
          <w:lang w:val="uk-UA"/>
        </w:rPr>
        <w:t>фаховому рівні володіння мовою.</w:t>
      </w:r>
    </w:p>
    <w:p w14:paraId="509FC4B5" w14:textId="68971D3D" w:rsidR="00E04E02" w:rsidRPr="007A1F49" w:rsidRDefault="007A1F49" w:rsidP="00E04E02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A1F49">
        <w:rPr>
          <w:rFonts w:ascii="Times New Roman" w:hAnsi="Times New Roman" w:cs="Times New Roman"/>
          <w:b/>
          <w:i/>
          <w:sz w:val="20"/>
          <w:szCs w:val="20"/>
          <w:lang w:val="en-US"/>
        </w:rPr>
        <w:t>Key</w:t>
      </w:r>
      <w:r w:rsidRPr="005A54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A1F49">
        <w:rPr>
          <w:rFonts w:ascii="Times New Roman" w:hAnsi="Times New Roman" w:cs="Times New Roman"/>
          <w:b/>
          <w:i/>
          <w:sz w:val="20"/>
          <w:szCs w:val="20"/>
          <w:lang w:val="en-US"/>
        </w:rPr>
        <w:t>words</w:t>
      </w:r>
      <w:r w:rsidRPr="005A546E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7A1F49">
        <w:rPr>
          <w:rFonts w:ascii="Times New Roman" w:hAnsi="Times New Roman" w:cs="Times New Roman"/>
          <w:i/>
          <w:sz w:val="20"/>
          <w:szCs w:val="20"/>
          <w:lang w:val="en-US"/>
        </w:rPr>
        <w:t>term</w:t>
      </w:r>
      <w:r w:rsidRPr="007A1F4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1; </w:t>
      </w:r>
      <w:r w:rsidRPr="007A1F49">
        <w:rPr>
          <w:rFonts w:ascii="Times New Roman" w:hAnsi="Times New Roman" w:cs="Times New Roman"/>
          <w:i/>
          <w:sz w:val="20"/>
          <w:szCs w:val="20"/>
          <w:lang w:val="en-US"/>
        </w:rPr>
        <w:t>term</w:t>
      </w:r>
      <w:r w:rsidRPr="007A1F4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2; … 10.</w:t>
      </w:r>
    </w:p>
    <w:p w14:paraId="4718F48C" w14:textId="3360F7E7" w:rsidR="00EF31FD" w:rsidRPr="00772063" w:rsidRDefault="00EF31FD" w:rsidP="00436192">
      <w:pPr>
        <w:spacing w:after="0" w:line="240" w:lineRule="auto"/>
        <w:rPr>
          <w:sz w:val="24"/>
          <w:szCs w:val="24"/>
          <w:lang w:val="uk-UA"/>
        </w:rPr>
      </w:pPr>
    </w:p>
    <w:p w14:paraId="0B3E0078" w14:textId="6C057D99" w:rsidR="00F30402" w:rsidRPr="00772063" w:rsidRDefault="00F30402" w:rsidP="00061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Зразки оформлення стат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>ей можна знайти у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опередніх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випусках Наукового вісника ХДМА 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посиланням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4" w:history="1">
        <w:r w:rsidRPr="00DD63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http://journals.ksma.ks.ua/nvksma/issue/archive</w:t>
        </w:r>
      </w:hyperlink>
    </w:p>
    <w:sectPr w:rsidR="00F30402" w:rsidRPr="00772063" w:rsidSect="00CA5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5D07"/>
    <w:multiLevelType w:val="hybridMultilevel"/>
    <w:tmpl w:val="EECA6E96"/>
    <w:lvl w:ilvl="0" w:tplc="3D764CE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70E"/>
    <w:multiLevelType w:val="hybridMultilevel"/>
    <w:tmpl w:val="8438FAF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35041BCE"/>
    <w:multiLevelType w:val="hybridMultilevel"/>
    <w:tmpl w:val="5FFE06F8"/>
    <w:lvl w:ilvl="0" w:tplc="7A98751E">
      <w:start w:val="1"/>
      <w:numFmt w:val="decimal"/>
      <w:suff w:val="space"/>
      <w:lvlText w:val="%1."/>
      <w:lvlJc w:val="left"/>
      <w:pPr>
        <w:ind w:left="567" w:hanging="141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B41"/>
    <w:multiLevelType w:val="hybridMultilevel"/>
    <w:tmpl w:val="19EA789A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F3168"/>
    <w:multiLevelType w:val="hybridMultilevel"/>
    <w:tmpl w:val="C06EECE4"/>
    <w:lvl w:ilvl="0" w:tplc="9984C9A8">
      <w:start w:val="1"/>
      <w:numFmt w:val="decimal"/>
      <w:lvlText w:val="%1"/>
      <w:lvlJc w:val="left"/>
      <w:pPr>
        <w:ind w:left="1174" w:hanging="4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11135"/>
    <w:multiLevelType w:val="hybridMultilevel"/>
    <w:tmpl w:val="1A14D11E"/>
    <w:lvl w:ilvl="0" w:tplc="D1CC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09"/>
    <w:rsid w:val="00014DD6"/>
    <w:rsid w:val="00061460"/>
    <w:rsid w:val="00072937"/>
    <w:rsid w:val="000B2B3F"/>
    <w:rsid w:val="000B628C"/>
    <w:rsid w:val="000F078E"/>
    <w:rsid w:val="0012171E"/>
    <w:rsid w:val="00122918"/>
    <w:rsid w:val="001236C1"/>
    <w:rsid w:val="00125D4B"/>
    <w:rsid w:val="00126C4C"/>
    <w:rsid w:val="00142C7B"/>
    <w:rsid w:val="001538AE"/>
    <w:rsid w:val="00207997"/>
    <w:rsid w:val="00211038"/>
    <w:rsid w:val="00252240"/>
    <w:rsid w:val="00252844"/>
    <w:rsid w:val="002570AF"/>
    <w:rsid w:val="00260360"/>
    <w:rsid w:val="002834C9"/>
    <w:rsid w:val="002D26F9"/>
    <w:rsid w:val="00335272"/>
    <w:rsid w:val="00396685"/>
    <w:rsid w:val="003A6031"/>
    <w:rsid w:val="003B0E0B"/>
    <w:rsid w:val="003C5496"/>
    <w:rsid w:val="00426112"/>
    <w:rsid w:val="00436192"/>
    <w:rsid w:val="005344E6"/>
    <w:rsid w:val="00535CB8"/>
    <w:rsid w:val="005A546E"/>
    <w:rsid w:val="005A5E94"/>
    <w:rsid w:val="005B5C6E"/>
    <w:rsid w:val="005C46D0"/>
    <w:rsid w:val="006346A0"/>
    <w:rsid w:val="00674B71"/>
    <w:rsid w:val="00675026"/>
    <w:rsid w:val="006A3146"/>
    <w:rsid w:val="006A4709"/>
    <w:rsid w:val="006B0BE9"/>
    <w:rsid w:val="006C56D0"/>
    <w:rsid w:val="006D2966"/>
    <w:rsid w:val="006F36D6"/>
    <w:rsid w:val="007463F5"/>
    <w:rsid w:val="00772063"/>
    <w:rsid w:val="007A1F49"/>
    <w:rsid w:val="00825ED6"/>
    <w:rsid w:val="008E5547"/>
    <w:rsid w:val="00936819"/>
    <w:rsid w:val="00954BCF"/>
    <w:rsid w:val="00973617"/>
    <w:rsid w:val="009A5299"/>
    <w:rsid w:val="009B12AE"/>
    <w:rsid w:val="009C4D57"/>
    <w:rsid w:val="00A10E6F"/>
    <w:rsid w:val="00A17CBE"/>
    <w:rsid w:val="00A638B9"/>
    <w:rsid w:val="00A74C9B"/>
    <w:rsid w:val="00A962C6"/>
    <w:rsid w:val="00AC4726"/>
    <w:rsid w:val="00B06B4B"/>
    <w:rsid w:val="00B33060"/>
    <w:rsid w:val="00B370CE"/>
    <w:rsid w:val="00B60885"/>
    <w:rsid w:val="00B91666"/>
    <w:rsid w:val="00B968A9"/>
    <w:rsid w:val="00BF259F"/>
    <w:rsid w:val="00C37667"/>
    <w:rsid w:val="00C57C72"/>
    <w:rsid w:val="00C6239B"/>
    <w:rsid w:val="00C94761"/>
    <w:rsid w:val="00CA5CDA"/>
    <w:rsid w:val="00CE05E7"/>
    <w:rsid w:val="00D113FA"/>
    <w:rsid w:val="00D144C9"/>
    <w:rsid w:val="00D460EF"/>
    <w:rsid w:val="00D7546D"/>
    <w:rsid w:val="00D90F1A"/>
    <w:rsid w:val="00DB06FA"/>
    <w:rsid w:val="00DB2971"/>
    <w:rsid w:val="00DE4D88"/>
    <w:rsid w:val="00DF6E10"/>
    <w:rsid w:val="00E019F8"/>
    <w:rsid w:val="00E04E02"/>
    <w:rsid w:val="00E425D0"/>
    <w:rsid w:val="00E45732"/>
    <w:rsid w:val="00E851F4"/>
    <w:rsid w:val="00E97714"/>
    <w:rsid w:val="00EF31FD"/>
    <w:rsid w:val="00F278D2"/>
    <w:rsid w:val="00F30402"/>
    <w:rsid w:val="00F3485C"/>
    <w:rsid w:val="00FA2D19"/>
    <w:rsid w:val="00FC2F51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1FE0"/>
  <w15:docId w15:val="{2DBA53AE-776C-4B36-9AFD-14440FDC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088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B60885"/>
    <w:rPr>
      <w:color w:val="0000FF"/>
      <w:u w:val="single"/>
    </w:rPr>
  </w:style>
  <w:style w:type="paragraph" w:styleId="a5">
    <w:name w:val="List Paragraph"/>
    <w:aliases w:val="для моей работы"/>
    <w:basedOn w:val="a0"/>
    <w:link w:val="a6"/>
    <w:uiPriority w:val="34"/>
    <w:qFormat/>
    <w:rsid w:val="00B60885"/>
    <w:pPr>
      <w:ind w:left="720"/>
      <w:contextualSpacing/>
    </w:p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B60885"/>
  </w:style>
  <w:style w:type="paragraph" w:customStyle="1" w:styleId="abstract">
    <w:name w:val="abstract"/>
    <w:basedOn w:val="a0"/>
    <w:next w:val="a0"/>
    <w:uiPriority w:val="99"/>
    <w:rsid w:val="00B60885"/>
    <w:pPr>
      <w:suppressAutoHyphens/>
      <w:spacing w:before="600" w:after="120" w:line="240" w:lineRule="auto"/>
      <w:ind w:left="567" w:right="567"/>
      <w:jc w:val="both"/>
    </w:pPr>
    <w:rPr>
      <w:rFonts w:ascii="Times" w:eastAsia="Times New Roman" w:hAnsi="Times" w:cs="Times"/>
      <w:sz w:val="18"/>
      <w:szCs w:val="18"/>
      <w:lang w:val="en-US" w:eastAsia="ar-SA"/>
    </w:rPr>
  </w:style>
  <w:style w:type="table" w:styleId="a7">
    <w:name w:val="Table Grid"/>
    <w:basedOn w:val="a2"/>
    <w:uiPriority w:val="39"/>
    <w:rsid w:val="00B6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rsid w:val="00B608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B608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Лит №"/>
    <w:basedOn w:val="a0"/>
    <w:rsid w:val="00B6088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B6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20"/>
    <w:qFormat/>
    <w:rsid w:val="00C6239B"/>
    <w:rPr>
      <w:i/>
      <w:iCs/>
    </w:rPr>
  </w:style>
  <w:style w:type="paragraph" w:styleId="31">
    <w:name w:val="Body Text Indent 3"/>
    <w:basedOn w:val="a0"/>
    <w:link w:val="32"/>
    <w:rsid w:val="005C46D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C46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ynqvb">
    <w:name w:val="rynqvb"/>
    <w:basedOn w:val="a1"/>
    <w:rsid w:val="007A1F49"/>
  </w:style>
  <w:style w:type="paragraph" w:styleId="aa">
    <w:name w:val="Balloon Text"/>
    <w:basedOn w:val="a0"/>
    <w:link w:val="ab"/>
    <w:uiPriority w:val="99"/>
    <w:semiHidden/>
    <w:unhideWhenUsed/>
    <w:rsid w:val="00C3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376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0"/>
    <w:link w:val="ad"/>
    <w:uiPriority w:val="99"/>
    <w:semiHidden/>
    <w:unhideWhenUsed/>
    <w:rsid w:val="006346A0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63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tp://lib.sumdu.edu.ua/Books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ftp://lib.sumdu.edu.ua/Books/153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economics.net.ua/files/autors/References.pdf" TargetMode="External"/><Relationship Id="rId5" Type="http://schemas.openxmlformats.org/officeDocument/2006/relationships/hyperlink" Target="mailto:ivanov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krlit.org/transliteratsi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znau.edu.ua/jirbis2/images/phocagallery/2017/Pryklady_DSTU_8302_2015.pdf" TargetMode="External"/><Relationship Id="rId14" Type="http://schemas.openxmlformats.org/officeDocument/2006/relationships/hyperlink" Target="http://journals.ksma.ks.ua/nvksma/issue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Asus</cp:lastModifiedBy>
  <cp:revision>69</cp:revision>
  <dcterms:created xsi:type="dcterms:W3CDTF">2023-07-26T10:57:00Z</dcterms:created>
  <dcterms:modified xsi:type="dcterms:W3CDTF">2023-10-20T19:38:00Z</dcterms:modified>
</cp:coreProperties>
</file>